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94" w:rsidRPr="000B44FB" w:rsidRDefault="002D4594" w:rsidP="002D4594">
      <w:pPr>
        <w:ind w:firstLine="708"/>
        <w:contextualSpacing/>
        <w:jc w:val="right"/>
        <w:rPr>
          <w:rFonts w:ascii="Times New Roman" w:hAnsi="Times New Roman"/>
          <w:b/>
          <w:color w:val="0070C0"/>
          <w:sz w:val="24"/>
          <w:szCs w:val="24"/>
        </w:rPr>
      </w:pPr>
      <w:r w:rsidRPr="000B44FB">
        <w:rPr>
          <w:rFonts w:ascii="Times New Roman" w:hAnsi="Times New Roman"/>
          <w:b/>
          <w:color w:val="0070C0"/>
          <w:sz w:val="24"/>
          <w:szCs w:val="24"/>
        </w:rPr>
        <w:t>«УТВЕРЖДЕНО»</w:t>
      </w:r>
    </w:p>
    <w:p w:rsidR="002D4594" w:rsidRPr="000B44FB" w:rsidRDefault="002D4594" w:rsidP="002D4594">
      <w:pPr>
        <w:ind w:firstLine="708"/>
        <w:contextualSpacing/>
        <w:jc w:val="right"/>
        <w:rPr>
          <w:rFonts w:ascii="Times New Roman" w:hAnsi="Times New Roman"/>
          <w:b/>
          <w:color w:val="0070C0"/>
          <w:sz w:val="24"/>
          <w:szCs w:val="24"/>
        </w:rPr>
      </w:pPr>
      <w:r w:rsidRPr="000B44FB">
        <w:rPr>
          <w:rFonts w:ascii="Times New Roman" w:hAnsi="Times New Roman"/>
          <w:b/>
          <w:color w:val="0070C0"/>
          <w:sz w:val="24"/>
          <w:szCs w:val="24"/>
        </w:rPr>
        <w:t>Генеральный директор</w:t>
      </w:r>
    </w:p>
    <w:p w:rsidR="002D4594" w:rsidRPr="000B44FB" w:rsidRDefault="002D4594" w:rsidP="002D4594">
      <w:pPr>
        <w:ind w:firstLine="708"/>
        <w:contextualSpacing/>
        <w:jc w:val="right"/>
        <w:rPr>
          <w:rFonts w:ascii="Times New Roman" w:hAnsi="Times New Roman"/>
          <w:b/>
          <w:color w:val="0070C0"/>
          <w:sz w:val="24"/>
          <w:szCs w:val="24"/>
        </w:rPr>
      </w:pPr>
      <w:r w:rsidRPr="000B44FB">
        <w:rPr>
          <w:rFonts w:ascii="Times New Roman" w:hAnsi="Times New Roman"/>
          <w:b/>
          <w:color w:val="0070C0"/>
          <w:sz w:val="24"/>
          <w:szCs w:val="24"/>
        </w:rPr>
        <w:t>АО «Юграавиа»</w:t>
      </w:r>
    </w:p>
    <w:p w:rsidR="002D4594" w:rsidRPr="000B44FB" w:rsidRDefault="002D4594" w:rsidP="002D4594">
      <w:pPr>
        <w:ind w:firstLine="708"/>
        <w:contextualSpacing/>
        <w:jc w:val="right"/>
        <w:rPr>
          <w:rFonts w:ascii="Times New Roman" w:hAnsi="Times New Roman"/>
          <w:b/>
          <w:color w:val="0070C0"/>
          <w:sz w:val="24"/>
          <w:szCs w:val="24"/>
        </w:rPr>
      </w:pPr>
      <w:r w:rsidRPr="000B44FB">
        <w:rPr>
          <w:rFonts w:ascii="Times New Roman" w:hAnsi="Times New Roman"/>
          <w:b/>
          <w:color w:val="0070C0"/>
          <w:sz w:val="24"/>
          <w:szCs w:val="24"/>
        </w:rPr>
        <w:t>А.Б. Тулинов___________</w:t>
      </w:r>
    </w:p>
    <w:p w:rsidR="002D4594" w:rsidRPr="000B44FB" w:rsidRDefault="002D4594" w:rsidP="002D4594">
      <w:pPr>
        <w:ind w:firstLine="708"/>
        <w:contextualSpacing/>
        <w:jc w:val="right"/>
        <w:rPr>
          <w:rFonts w:ascii="Times New Roman" w:hAnsi="Times New Roman"/>
          <w:b/>
          <w:color w:val="0070C0"/>
          <w:sz w:val="24"/>
          <w:szCs w:val="24"/>
        </w:rPr>
      </w:pPr>
      <w:r w:rsidRPr="000B44FB">
        <w:rPr>
          <w:rFonts w:ascii="Times New Roman" w:hAnsi="Times New Roman"/>
          <w:b/>
          <w:color w:val="0070C0"/>
          <w:sz w:val="24"/>
          <w:szCs w:val="24"/>
        </w:rPr>
        <w:t>«_____»___________20</w:t>
      </w:r>
      <w:r w:rsidR="000B44FB" w:rsidRPr="000B44FB">
        <w:rPr>
          <w:rFonts w:ascii="Times New Roman" w:hAnsi="Times New Roman"/>
          <w:b/>
          <w:color w:val="0070C0"/>
          <w:sz w:val="24"/>
          <w:szCs w:val="24"/>
        </w:rPr>
        <w:t>20</w:t>
      </w:r>
      <w:r w:rsidRPr="000B44FB">
        <w:rPr>
          <w:rFonts w:ascii="Times New Roman" w:hAnsi="Times New Roman"/>
          <w:b/>
          <w:color w:val="0070C0"/>
          <w:sz w:val="24"/>
          <w:szCs w:val="24"/>
        </w:rPr>
        <w:t xml:space="preserve"> г.</w:t>
      </w:r>
    </w:p>
    <w:p w:rsidR="002D4594" w:rsidRPr="000B44FB" w:rsidRDefault="002D4594" w:rsidP="002D4594">
      <w:pPr>
        <w:rPr>
          <w:color w:val="0070C0"/>
          <w:sz w:val="24"/>
          <w:szCs w:val="24"/>
        </w:rPr>
      </w:pPr>
    </w:p>
    <w:p w:rsidR="002D4594" w:rsidRPr="000B44FB" w:rsidRDefault="002D4594" w:rsidP="002D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0B44FB">
        <w:rPr>
          <w:rFonts w:ascii="Times New Roman" w:hAnsi="Times New Roman"/>
          <w:b/>
          <w:color w:val="0070C0"/>
          <w:sz w:val="28"/>
          <w:szCs w:val="24"/>
        </w:rPr>
        <w:t>ПЛАН</w:t>
      </w:r>
    </w:p>
    <w:p w:rsidR="00A33967" w:rsidRPr="000B44FB" w:rsidRDefault="002D4594" w:rsidP="002D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0B44FB">
        <w:rPr>
          <w:rFonts w:ascii="Times New Roman" w:hAnsi="Times New Roman"/>
          <w:b/>
          <w:color w:val="0070C0"/>
          <w:sz w:val="28"/>
          <w:szCs w:val="24"/>
        </w:rPr>
        <w:t xml:space="preserve">мероприятий по </w:t>
      </w:r>
      <w:r w:rsidR="00A33967" w:rsidRPr="000B44FB">
        <w:rPr>
          <w:rFonts w:ascii="Times New Roman" w:hAnsi="Times New Roman"/>
          <w:b/>
          <w:color w:val="0070C0"/>
          <w:sz w:val="28"/>
          <w:szCs w:val="24"/>
        </w:rPr>
        <w:t xml:space="preserve">профилактике и </w:t>
      </w:r>
      <w:r w:rsidRPr="000B44FB">
        <w:rPr>
          <w:rFonts w:ascii="Times New Roman" w:hAnsi="Times New Roman"/>
          <w:b/>
          <w:color w:val="0070C0"/>
          <w:sz w:val="28"/>
          <w:szCs w:val="24"/>
        </w:rPr>
        <w:t xml:space="preserve">противодействию </w:t>
      </w:r>
    </w:p>
    <w:p w:rsidR="002D4594" w:rsidRPr="000B44FB" w:rsidRDefault="002D4594" w:rsidP="002D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0B44FB">
        <w:rPr>
          <w:rFonts w:ascii="Times New Roman" w:hAnsi="Times New Roman"/>
          <w:b/>
          <w:color w:val="0070C0"/>
          <w:sz w:val="28"/>
          <w:szCs w:val="24"/>
        </w:rPr>
        <w:t>коррупции в АО «</w:t>
      </w:r>
      <w:proofErr w:type="spellStart"/>
      <w:r w:rsidRPr="000B44FB">
        <w:rPr>
          <w:rFonts w:ascii="Times New Roman" w:hAnsi="Times New Roman"/>
          <w:b/>
          <w:color w:val="0070C0"/>
          <w:sz w:val="28"/>
          <w:szCs w:val="24"/>
        </w:rPr>
        <w:t>Юграавиа</w:t>
      </w:r>
      <w:proofErr w:type="spellEnd"/>
      <w:r w:rsidRPr="000B44FB">
        <w:rPr>
          <w:rFonts w:ascii="Times New Roman" w:hAnsi="Times New Roman"/>
          <w:b/>
          <w:color w:val="0070C0"/>
          <w:sz w:val="28"/>
          <w:szCs w:val="24"/>
        </w:rPr>
        <w:t>»</w:t>
      </w:r>
    </w:p>
    <w:p w:rsidR="002D4594" w:rsidRPr="000B44FB" w:rsidRDefault="003E71B6" w:rsidP="002D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0B44FB">
        <w:rPr>
          <w:rFonts w:ascii="Times New Roman" w:hAnsi="Times New Roman"/>
          <w:b/>
          <w:color w:val="0070C0"/>
          <w:sz w:val="28"/>
          <w:szCs w:val="24"/>
        </w:rPr>
        <w:t>на 20</w:t>
      </w:r>
      <w:r w:rsidR="000B44FB" w:rsidRPr="000B44FB">
        <w:rPr>
          <w:rFonts w:ascii="Times New Roman" w:hAnsi="Times New Roman"/>
          <w:b/>
          <w:color w:val="0070C0"/>
          <w:sz w:val="28"/>
          <w:szCs w:val="24"/>
        </w:rPr>
        <w:t>21</w:t>
      </w:r>
      <w:r w:rsidR="002D4594" w:rsidRPr="000B44FB">
        <w:rPr>
          <w:rFonts w:ascii="Times New Roman" w:hAnsi="Times New Roman"/>
          <w:b/>
          <w:color w:val="0070C0"/>
          <w:sz w:val="28"/>
          <w:szCs w:val="24"/>
        </w:rPr>
        <w:t xml:space="preserve"> год</w:t>
      </w:r>
    </w:p>
    <w:p w:rsidR="0013260E" w:rsidRPr="000B44FB" w:rsidRDefault="0013260E"/>
    <w:tbl>
      <w:tblPr>
        <w:tblW w:w="10490" w:type="dxa"/>
        <w:tblInd w:w="199" w:type="dxa"/>
        <w:tblLayout w:type="fixed"/>
        <w:tblCellMar>
          <w:top w:w="75" w:type="dxa"/>
          <w:left w:w="57" w:type="dxa"/>
          <w:bottom w:w="75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701"/>
        <w:gridCol w:w="1843"/>
      </w:tblGrid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0E" w:rsidRPr="000B44FB" w:rsidRDefault="0013260E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B44FB">
              <w:rPr>
                <w:rFonts w:ascii="Times New Roman" w:hAnsi="Times New Roman"/>
                <w:color w:val="0070C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0E" w:rsidRPr="000B44FB" w:rsidRDefault="0013260E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B44FB">
              <w:rPr>
                <w:rFonts w:ascii="Times New Roman" w:hAnsi="Times New Roman"/>
                <w:color w:val="0070C0"/>
                <w:sz w:val="24"/>
                <w:szCs w:val="24"/>
              </w:rPr>
              <w:t>Срок    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3" w:rsidRPr="000B44FB" w:rsidRDefault="0013260E" w:rsidP="00CB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B44FB">
              <w:rPr>
                <w:rFonts w:ascii="Times New Roman" w:hAnsi="Times New Roman"/>
                <w:color w:val="0070C0"/>
                <w:sz w:val="24"/>
                <w:szCs w:val="24"/>
              </w:rPr>
              <w:t>Ответственное лицо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Ведение «Журнала регистрации и учета уведомлений о фактах обращения, в целях склонения работников к совершению коррупционных правонарушений»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Н.И. </w:t>
            </w:r>
            <w:proofErr w:type="spellStart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Чертолина</w:t>
            </w:r>
            <w:proofErr w:type="spellEnd"/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АО «</w:t>
            </w:r>
            <w:proofErr w:type="spellStart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Юграавиа</w:t>
            </w:r>
            <w:proofErr w:type="spellEnd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» при приеме/переводе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Г.И. </w:t>
            </w:r>
            <w:proofErr w:type="spellStart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Жлудова</w:t>
            </w:r>
            <w:proofErr w:type="spellEnd"/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Проведение обучающих мероприятий по вопросам профилактики и противодействия коррупции в соответствии с утвержденным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Е.В. Николаев, Н.И. Чертолина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Участие лица, ответственного за противодействие коррупции в АО «Юграавиа», в семинарах по данному направлению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4"/>
                <w:szCs w:val="25"/>
              </w:rPr>
              <w:t>По приглашению организаторов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E" w:rsidRPr="000B44FB" w:rsidRDefault="0013260E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Н.И. Чертолина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9C185C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Осуществление регулярного контроля над соблюдением в АО «Юграавиа» норм действующего законодательства Российской Федерации и Ханты-Мансийского автономного округа – Югры в области антикоррупционной деятельности, а также требований, установленных внутренними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2D4594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2E" w:rsidRPr="000B44FB" w:rsidRDefault="002D4594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Е.В. Николаев</w:t>
            </w:r>
            <w:r w:rsidR="00FB0575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,</w:t>
            </w:r>
          </w:p>
          <w:p w:rsidR="002D4594" w:rsidRPr="000B44FB" w:rsidRDefault="003F2A2E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Н.И. Чертолина 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2D4594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Проведение внутреннего аудита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2D4594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4"/>
                <w:szCs w:val="25"/>
              </w:rPr>
              <w:t>В соответствии с планом аудиторских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2D4594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Н.И. Чертолина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2D4594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Проведение внешнего аудита финансово-хозяйственной деятельности предприятия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1568A2" w:rsidP="000B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Февраль - </w:t>
            </w:r>
            <w:r w:rsidR="002D4594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Март 20</w:t>
            </w:r>
            <w:r w:rsidR="00A61291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4" w:rsidRPr="000B44FB" w:rsidRDefault="006E2FD3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С.Н. Лыткина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3" w:rsidRPr="000B44FB" w:rsidRDefault="006E2FD3" w:rsidP="006E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Проведение аудиторской проверки реализации долгосрочной программы развития («Концепции развития АО «</w:t>
            </w:r>
            <w:proofErr w:type="spellStart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Юграавиа</w:t>
            </w:r>
            <w:proofErr w:type="spellEnd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3" w:rsidRPr="000B44FB" w:rsidRDefault="006E2FD3" w:rsidP="000B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Апрель 20</w:t>
            </w:r>
            <w:r w:rsidR="00A61291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3" w:rsidRPr="000B44FB" w:rsidRDefault="00A61291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Е.Г. Казакова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5" w:rsidRPr="000B44FB" w:rsidRDefault="00FB0575" w:rsidP="00F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Проверка антикоррупционной деятельности дочернего предприятия ЗАО «Транспортное 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5" w:rsidRPr="000B44FB" w:rsidRDefault="00FB0575" w:rsidP="000B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Апрель 20</w:t>
            </w:r>
            <w:r w:rsidR="00A61291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5" w:rsidRPr="000B44FB" w:rsidRDefault="00FB0575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Н.И. Чертолина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5" w:rsidRPr="000B44FB" w:rsidRDefault="00FB0575" w:rsidP="00F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Проверка антикоррупционной деятел</w:t>
            </w:r>
            <w:r w:rsidR="00A82810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ьности в управляемых компаниях АО «Аэропорт </w:t>
            </w:r>
            <w:proofErr w:type="spellStart"/>
            <w:r w:rsidR="00A82810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Урай</w:t>
            </w:r>
            <w:proofErr w:type="spellEnd"/>
            <w:r w:rsidR="00A82810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», </w:t>
            </w: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АО «Аэропорт-</w:t>
            </w:r>
            <w:proofErr w:type="spellStart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Нягань</w:t>
            </w:r>
            <w:proofErr w:type="spellEnd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5" w:rsidRPr="000B44FB" w:rsidRDefault="001568A2" w:rsidP="00A6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Май, </w:t>
            </w:r>
            <w:r w:rsidR="005B0950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Июнь</w:t>
            </w:r>
            <w:r w:rsidR="00FB0575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 20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5" w:rsidRPr="000B44FB" w:rsidRDefault="00FB0575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Н.И. Чертолина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86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lastRenderedPageBreak/>
              <w:t>Заполнение деклараций о конфликте интересов при поступлении на работу/переводе на вышестоящую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Г.И. </w:t>
            </w:r>
            <w:proofErr w:type="spellStart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Жлудова</w:t>
            </w:r>
            <w:proofErr w:type="spellEnd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, Н.И. </w:t>
            </w:r>
            <w:proofErr w:type="spellStart"/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Чертолина</w:t>
            </w:r>
            <w:proofErr w:type="spellEnd"/>
          </w:p>
        </w:tc>
      </w:tr>
      <w:tr w:rsidR="000B44FB" w:rsidRPr="000B44FB" w:rsidTr="00A61291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0B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Заполнение деклараций о конфликте интересов за 20</w:t>
            </w:r>
            <w:r w:rsidR="00A61291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0B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Декабрь 20</w:t>
            </w:r>
            <w:r w:rsidR="00A61291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Н.И. Чертолина</w:t>
            </w:r>
          </w:p>
        </w:tc>
      </w:tr>
      <w:tr w:rsidR="000B44FB" w:rsidRPr="000B44FB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0B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Анализ результатов заполнения деклараций за 20</w:t>
            </w:r>
            <w:r w:rsidR="00A61291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 г на предмет выявления конфликта интересов в АО «Юграавиа»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0B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Декабрь 20</w:t>
            </w:r>
            <w:r w:rsidR="00A61291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-Январь 202</w:t>
            </w:r>
            <w:r w:rsidR="000B44FB"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0B44FB" w:rsidRDefault="001568A2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0B44FB">
              <w:rPr>
                <w:rFonts w:ascii="Times New Roman" w:hAnsi="Times New Roman"/>
                <w:color w:val="0070C0"/>
                <w:sz w:val="25"/>
                <w:szCs w:val="25"/>
              </w:rPr>
              <w:t>Н.И. Чертолина</w:t>
            </w:r>
          </w:p>
        </w:tc>
      </w:tr>
      <w:tr w:rsidR="00A37BD9" w:rsidRPr="00A37BD9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A37BD9" w:rsidRDefault="001568A2" w:rsidP="00A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Проведение заседаний комиссии по организации предупреждения и противодействия коррупции в АО «Юграавиа»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A37BD9" w:rsidRDefault="001568A2" w:rsidP="00A3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Декабрь 20</w:t>
            </w:r>
            <w:r w:rsidR="00A61291"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A37BD9"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,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A37BD9" w:rsidRDefault="001568A2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Е.В. Николаев, Н.И. Чертолина</w:t>
            </w:r>
          </w:p>
        </w:tc>
      </w:tr>
      <w:tr w:rsidR="00A37BD9" w:rsidRPr="00A37BD9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A37BD9" w:rsidRDefault="001568A2" w:rsidP="00A3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Отчет об оценке результатов проведенных мероприятий в АО «</w:t>
            </w:r>
            <w:proofErr w:type="spellStart"/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Юграавиа</w:t>
            </w:r>
            <w:proofErr w:type="spellEnd"/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» за 20</w:t>
            </w:r>
            <w:r w:rsidR="00A61291"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A37BD9"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 год  в рамках антикоррупционной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A37BD9" w:rsidRDefault="001568A2" w:rsidP="00A3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Декабрь 20</w:t>
            </w:r>
            <w:r w:rsidR="00A61291"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A37BD9"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-Январь 202</w:t>
            </w:r>
            <w:r w:rsidR="00A37BD9"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A37BD9" w:rsidRDefault="001568A2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A37BD9">
              <w:rPr>
                <w:rFonts w:ascii="Times New Roman" w:hAnsi="Times New Roman"/>
                <w:color w:val="0070C0"/>
                <w:sz w:val="25"/>
                <w:szCs w:val="25"/>
              </w:rPr>
              <w:t>Н.И. Чертолина</w:t>
            </w:r>
          </w:p>
        </w:tc>
      </w:tr>
      <w:tr w:rsidR="005B31CD" w:rsidRPr="005B31CD" w:rsidTr="00A6129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5B31CD" w:rsidRDefault="001568A2" w:rsidP="005B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Размещение информации об антикоррупционной деятельности за 20</w:t>
            </w:r>
            <w:r w:rsidR="00A61291"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5B31CD"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1</w:t>
            </w:r>
            <w:r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 год на официальном сайте АО «Юграавиа»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5B31CD" w:rsidRDefault="001568A2" w:rsidP="005B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Январь 20</w:t>
            </w:r>
            <w:r w:rsidR="00A61291"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  <w:r w:rsidR="005B31CD"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2" w:rsidRPr="005B31CD" w:rsidRDefault="001568A2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Н.И. </w:t>
            </w:r>
            <w:proofErr w:type="spellStart"/>
            <w:r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Чертолина</w:t>
            </w:r>
            <w:proofErr w:type="spellEnd"/>
          </w:p>
          <w:p w:rsidR="001568A2" w:rsidRPr="005B31CD" w:rsidRDefault="001568A2" w:rsidP="00A1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 xml:space="preserve">С.Н. </w:t>
            </w:r>
            <w:proofErr w:type="spellStart"/>
            <w:r w:rsidRPr="005B31CD">
              <w:rPr>
                <w:rFonts w:ascii="Times New Roman" w:hAnsi="Times New Roman"/>
                <w:color w:val="0070C0"/>
                <w:sz w:val="25"/>
                <w:szCs w:val="25"/>
              </w:rPr>
              <w:t>Слинкин</w:t>
            </w:r>
            <w:proofErr w:type="spellEnd"/>
          </w:p>
        </w:tc>
      </w:tr>
    </w:tbl>
    <w:p w:rsidR="002D4594" w:rsidRPr="000B44FB" w:rsidRDefault="002D4594" w:rsidP="002D4594">
      <w:pPr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5"/>
          <w:szCs w:val="25"/>
        </w:rPr>
      </w:pPr>
    </w:p>
    <w:p w:rsidR="002D4594" w:rsidRPr="00886F93" w:rsidRDefault="002D4594" w:rsidP="002D4594">
      <w:pPr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4"/>
          <w:szCs w:val="25"/>
        </w:rPr>
      </w:pPr>
      <w:r w:rsidRPr="00886F93">
        <w:rPr>
          <w:rFonts w:ascii="Times New Roman" w:eastAsia="Calibri" w:hAnsi="Times New Roman" w:cs="Times New Roman"/>
          <w:b/>
          <w:color w:val="0070C0"/>
          <w:sz w:val="24"/>
          <w:szCs w:val="25"/>
        </w:rPr>
        <w:t xml:space="preserve">Ответственное лицо </w:t>
      </w:r>
    </w:p>
    <w:p w:rsidR="002D4594" w:rsidRPr="00886F93" w:rsidRDefault="002D4594" w:rsidP="002D4594">
      <w:pPr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4"/>
          <w:szCs w:val="25"/>
        </w:rPr>
      </w:pPr>
      <w:r w:rsidRPr="00886F93">
        <w:rPr>
          <w:rFonts w:ascii="Times New Roman" w:eastAsia="Calibri" w:hAnsi="Times New Roman" w:cs="Times New Roman"/>
          <w:b/>
          <w:color w:val="0070C0"/>
          <w:sz w:val="24"/>
          <w:szCs w:val="25"/>
        </w:rPr>
        <w:t xml:space="preserve">за противодействие коррупции </w:t>
      </w:r>
    </w:p>
    <w:p w:rsidR="002D4594" w:rsidRPr="00886F93" w:rsidRDefault="002D4594" w:rsidP="002D4594">
      <w:pPr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4"/>
          <w:szCs w:val="25"/>
        </w:rPr>
      </w:pPr>
      <w:r w:rsidRPr="00886F93">
        <w:rPr>
          <w:rFonts w:ascii="Times New Roman" w:eastAsia="Calibri" w:hAnsi="Times New Roman" w:cs="Times New Roman"/>
          <w:b/>
          <w:color w:val="0070C0"/>
          <w:sz w:val="24"/>
          <w:szCs w:val="25"/>
        </w:rPr>
        <w:t>в АО «Юграавиа»  Н.И. Чертолина</w:t>
      </w:r>
    </w:p>
    <w:p w:rsidR="0013260E" w:rsidRPr="00886F93" w:rsidRDefault="0013260E">
      <w:pPr>
        <w:rPr>
          <w:color w:val="0070C0"/>
        </w:rPr>
      </w:pPr>
    </w:p>
    <w:p w:rsidR="004955B4" w:rsidRPr="000B44FB" w:rsidRDefault="004955B4">
      <w:bookmarkStart w:id="0" w:name="_GoBack"/>
      <w:bookmarkEnd w:id="0"/>
    </w:p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p w:rsidR="00A61291" w:rsidRPr="000B44FB" w:rsidRDefault="00A61291"/>
    <w:p w:rsidR="00A61291" w:rsidRPr="000B44FB" w:rsidRDefault="00A61291"/>
    <w:p w:rsidR="00A61291" w:rsidRPr="000B44FB" w:rsidRDefault="00A61291"/>
    <w:p w:rsidR="00A61291" w:rsidRPr="000B44FB" w:rsidRDefault="00A61291"/>
    <w:p w:rsidR="004955B4" w:rsidRPr="000B44FB" w:rsidRDefault="004955B4" w:rsidP="004955B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1" w:name="_Toc13477483"/>
      <w:r w:rsidRPr="000B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>6.7 «Линия доверия»</w:t>
      </w:r>
      <w:bookmarkEnd w:id="1"/>
    </w:p>
    <w:p w:rsidR="004955B4" w:rsidRPr="000B44FB" w:rsidRDefault="004955B4" w:rsidP="004955B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B44FB">
        <w:rPr>
          <w:rFonts w:ascii="Helvetica" w:eastAsia="Times New Roman" w:hAnsi="Helvetica" w:cs="Helvetica"/>
          <w:sz w:val="18"/>
          <w:szCs w:val="18"/>
          <w:lang w:eastAsia="ru-RU"/>
        </w:rPr>
        <w:t>В Организации осуществляется прием обращений работников, контрагентов и иных лиц о фактах коррупции с использованием канала взаимодействия в режиме реального времени (телефон «горячей линии» 8-495-436-43-88, электронная почта (doverie@vnukovo.ru.), личный прием и пр.) и их рассмотрение.</w:t>
      </w:r>
    </w:p>
    <w:p w:rsidR="004955B4" w:rsidRPr="000B44FB" w:rsidRDefault="004955B4" w:rsidP="004955B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B44FB">
        <w:rPr>
          <w:rFonts w:ascii="Helvetica" w:eastAsia="Times New Roman" w:hAnsi="Helvetica" w:cs="Helvetica"/>
          <w:sz w:val="18"/>
          <w:szCs w:val="18"/>
          <w:lang w:eastAsia="ru-RU"/>
        </w:rPr>
        <w:t>Информация о наличии «горячей линии» доводится до работников в момент трудоустройства, при ознакомлении работника с локальными нормативными актами Организации и/или в иной подходящей форме, а также публикуется на официальном сайте Организации.</w:t>
      </w:r>
    </w:p>
    <w:p w:rsidR="004955B4" w:rsidRPr="000B44FB" w:rsidRDefault="004955B4" w:rsidP="004955B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B44FB">
        <w:rPr>
          <w:rFonts w:ascii="Helvetica" w:eastAsia="Times New Roman" w:hAnsi="Helvetica" w:cs="Helvetica"/>
          <w:sz w:val="18"/>
          <w:szCs w:val="18"/>
          <w:lang w:eastAsia="ru-RU"/>
        </w:rPr>
        <w:t>Сведения о лицах, предоставивших информацию о предполагаемых или свершившихся фактах коррупции, являются конфиденциальной информацией.</w:t>
      </w:r>
    </w:p>
    <w:p w:rsidR="004955B4" w:rsidRPr="000B44FB" w:rsidRDefault="004955B4"/>
    <w:p w:rsidR="004955B4" w:rsidRPr="000B44FB" w:rsidRDefault="004955B4"/>
    <w:p w:rsidR="004955B4" w:rsidRPr="000B44FB" w:rsidRDefault="004955B4"/>
    <w:p w:rsidR="004955B4" w:rsidRPr="000B44FB" w:rsidRDefault="004955B4"/>
    <w:sectPr w:rsidR="004955B4" w:rsidRPr="000B44FB" w:rsidSect="00CB1C03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8"/>
    <w:rsid w:val="000B44FB"/>
    <w:rsid w:val="000B67BE"/>
    <w:rsid w:val="00105D05"/>
    <w:rsid w:val="0013260E"/>
    <w:rsid w:val="001568A2"/>
    <w:rsid w:val="00184EAE"/>
    <w:rsid w:val="001A01F7"/>
    <w:rsid w:val="001F68C1"/>
    <w:rsid w:val="002D4594"/>
    <w:rsid w:val="002D6C08"/>
    <w:rsid w:val="00302FDD"/>
    <w:rsid w:val="00331897"/>
    <w:rsid w:val="0033246B"/>
    <w:rsid w:val="00351123"/>
    <w:rsid w:val="003E71B6"/>
    <w:rsid w:val="003F2A2E"/>
    <w:rsid w:val="004955B4"/>
    <w:rsid w:val="004E3F94"/>
    <w:rsid w:val="00564DBA"/>
    <w:rsid w:val="005B0950"/>
    <w:rsid w:val="005B31CD"/>
    <w:rsid w:val="005F1B75"/>
    <w:rsid w:val="00653A96"/>
    <w:rsid w:val="00696C55"/>
    <w:rsid w:val="006A6CB6"/>
    <w:rsid w:val="006E2FD3"/>
    <w:rsid w:val="0072204D"/>
    <w:rsid w:val="007960F8"/>
    <w:rsid w:val="007F15C6"/>
    <w:rsid w:val="00886F93"/>
    <w:rsid w:val="00906422"/>
    <w:rsid w:val="00993521"/>
    <w:rsid w:val="009C185C"/>
    <w:rsid w:val="00A16C02"/>
    <w:rsid w:val="00A33967"/>
    <w:rsid w:val="00A34021"/>
    <w:rsid w:val="00A35B91"/>
    <w:rsid w:val="00A37BD9"/>
    <w:rsid w:val="00A61291"/>
    <w:rsid w:val="00A730F3"/>
    <w:rsid w:val="00A80648"/>
    <w:rsid w:val="00A82810"/>
    <w:rsid w:val="00B807B0"/>
    <w:rsid w:val="00CB1C03"/>
    <w:rsid w:val="00D04B32"/>
    <w:rsid w:val="00D21F88"/>
    <w:rsid w:val="00EB31DC"/>
    <w:rsid w:val="00FB0575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7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7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4146-E8D4-4751-BD12-8C539CF5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Аудитор</cp:lastModifiedBy>
  <cp:revision>6</cp:revision>
  <cp:lastPrinted>2020-01-15T10:48:00Z</cp:lastPrinted>
  <dcterms:created xsi:type="dcterms:W3CDTF">2020-12-15T04:19:00Z</dcterms:created>
  <dcterms:modified xsi:type="dcterms:W3CDTF">2020-12-15T04:29:00Z</dcterms:modified>
</cp:coreProperties>
</file>