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81" w:rsidRPr="00521D81" w:rsidRDefault="00521D81" w:rsidP="00521D81">
      <w:pPr>
        <w:spacing w:after="0" w:line="293" w:lineRule="atLeast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наличии (отсутствии) технической возможности подключения (технологического присоединения)</w:t>
      </w:r>
    </w:p>
    <w:p w:rsidR="00521D81" w:rsidRPr="00521D81" w:rsidRDefault="00521D81" w:rsidP="00521D81">
      <w:pPr>
        <w:spacing w:after="0" w:line="293" w:lineRule="atLeast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8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системе теплоснабжения, а также о регистрации и ходе реализации заявок на подключение</w:t>
      </w:r>
    </w:p>
    <w:p w:rsidR="00521D81" w:rsidRPr="00521D81" w:rsidRDefault="00521D81" w:rsidP="00521D81">
      <w:pPr>
        <w:spacing w:after="0" w:line="293" w:lineRule="atLeast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21D81">
        <w:rPr>
          <w:rFonts w:ascii="Times New Roman" w:eastAsia="Times New Roman" w:hAnsi="Times New Roman" w:cs="Times New Roman"/>
          <w:sz w:val="24"/>
          <w:szCs w:val="24"/>
          <w:lang w:eastAsia="ru-RU"/>
        </w:rPr>
        <w:t>к  системе</w:t>
      </w:r>
      <w:proofErr w:type="gramEnd"/>
      <w:r w:rsidRPr="00521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теплоснабжения  за 1 квартал 2017 года</w:t>
      </w:r>
    </w:p>
    <w:p w:rsidR="00521D81" w:rsidRPr="00521D81" w:rsidRDefault="00521D81" w:rsidP="00521D81">
      <w:pPr>
        <w:spacing w:after="0" w:line="230" w:lineRule="atLeast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D81" w:rsidRPr="00521D81" w:rsidRDefault="00521D81" w:rsidP="00521D81">
      <w:pPr>
        <w:spacing w:after="198" w:line="210" w:lineRule="atLeast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81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(согласно Постановлению Правительства РФ от 05 июля 2013 г. № 570)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7349"/>
        <w:gridCol w:w="1515"/>
        <w:gridCol w:w="1289"/>
        <w:gridCol w:w="3956"/>
      </w:tblGrid>
      <w:tr w:rsidR="00521D81" w:rsidRPr="00521D81" w:rsidTr="00521D81">
        <w:trPr>
          <w:trHeight w:val="730"/>
          <w:jc w:val="center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№ и/и</w:t>
            </w:r>
          </w:p>
        </w:tc>
        <w:tc>
          <w:tcPr>
            <w:tcW w:w="7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24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24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Наименование  показателей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4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4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Ед. изм.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1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1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Показатель</w:t>
            </w:r>
          </w:p>
        </w:tc>
        <w:tc>
          <w:tcPr>
            <w:tcW w:w="4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521D81" w:rsidRPr="00521D81" w:rsidRDefault="00521D81" w:rsidP="00521D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Примечания</w:t>
            </w:r>
          </w:p>
        </w:tc>
      </w:tr>
      <w:tr w:rsidR="00521D81" w:rsidRPr="00521D81" w:rsidTr="00521D81">
        <w:trPr>
          <w:trHeight w:val="840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69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Сведения о количестве поданных заявок на подключение</w:t>
            </w:r>
          </w:p>
          <w:p w:rsidR="00521D81" w:rsidRPr="00521D81" w:rsidRDefault="00521D81" w:rsidP="00521D81">
            <w:pPr>
              <w:spacing w:before="100" w:beforeAutospacing="1" w:after="100" w:afterAutospacing="1" w:line="269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(технологическое присоединение) к системе теплоснабжения в течение квартала;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6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5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74" w:lineRule="atLeast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Заявок на подключения к сетям теплоснабжения за </w:t>
            </w:r>
            <w:r w:rsidRPr="00521D81">
              <w:rPr>
                <w:rFonts w:ascii="Verdana" w:eastAsia="Times New Roman" w:hAnsi="Verdana" w:cs="Times New Roman"/>
                <w:b/>
                <w:bCs/>
                <w:color w:val="565656"/>
                <w:sz w:val="17"/>
                <w:szCs w:val="17"/>
                <w:lang w:eastAsia="ru-RU"/>
              </w:rPr>
              <w:t>1 квартал</w:t>
            </w:r>
            <w:r w:rsidRPr="00521D81">
              <w:rPr>
                <w:rFonts w:ascii="Times New Roman" w:eastAsia="Times New Roman" w:hAnsi="Times New Roman" w:cs="Times New Roman"/>
                <w:color w:val="565656"/>
                <w:sz w:val="17"/>
                <w:szCs w:val="17"/>
                <w:lang w:eastAsia="ru-RU"/>
              </w:rPr>
              <w:t> </w:t>
            </w:r>
            <w:r w:rsidRPr="00521D81">
              <w:rPr>
                <w:rFonts w:ascii="Times New Roman" w:eastAsia="Times New Roman" w:hAnsi="Times New Roman" w:cs="Times New Roman"/>
                <w:b/>
                <w:bCs/>
                <w:color w:val="565656"/>
                <w:sz w:val="17"/>
                <w:szCs w:val="17"/>
                <w:lang w:eastAsia="ru-RU"/>
              </w:rPr>
              <w:t>2017</w:t>
            </w: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  <w:r w:rsidRPr="00521D81">
              <w:rPr>
                <w:rFonts w:ascii="Verdana" w:eastAsia="Times New Roman" w:hAnsi="Verdana" w:cs="Times New Roman"/>
                <w:b/>
                <w:bCs/>
                <w:color w:val="565656"/>
                <w:sz w:val="17"/>
                <w:szCs w:val="17"/>
                <w:lang w:eastAsia="ru-RU"/>
              </w:rPr>
              <w:t>года    </w:t>
            </w: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не поступало</w:t>
            </w:r>
          </w:p>
        </w:tc>
      </w:tr>
      <w:tr w:rsidR="00521D81" w:rsidRPr="00521D81" w:rsidTr="00521D81">
        <w:trPr>
          <w:trHeight w:val="840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Сведения о количестве исполненных заявок на подключение</w:t>
            </w:r>
          </w:p>
          <w:p w:rsidR="00521D81" w:rsidRPr="00521D81" w:rsidRDefault="00521D81" w:rsidP="00521D81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(технологическое присоединение) к системе теплоснабжения в течение квартала;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6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5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нет</w:t>
            </w:r>
          </w:p>
        </w:tc>
      </w:tr>
      <w:tr w:rsidR="00521D81" w:rsidRPr="00521D81" w:rsidTr="00521D81">
        <w:trPr>
          <w:trHeight w:val="840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 xml:space="preserve"> Сведения о количестве исполненных заявок на </w:t>
            </w:r>
            <w:proofErr w:type="gramStart"/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подключение  к</w:t>
            </w:r>
            <w:proofErr w:type="gramEnd"/>
          </w:p>
          <w:p w:rsidR="00521D81" w:rsidRPr="00521D81" w:rsidRDefault="00521D81" w:rsidP="00521D81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 xml:space="preserve"> системе теплоснабжения, по которым принято решение об </w:t>
            </w:r>
            <w:proofErr w:type="gramStart"/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отказе  в</w:t>
            </w:r>
            <w:proofErr w:type="gramEnd"/>
          </w:p>
          <w:p w:rsidR="00521D81" w:rsidRPr="00521D81" w:rsidRDefault="00521D81" w:rsidP="00521D81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подключении (с указанием причин) в течение квартала;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6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5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нет</w:t>
            </w:r>
          </w:p>
        </w:tc>
      </w:tr>
      <w:tr w:rsidR="00521D81" w:rsidRPr="00521D81" w:rsidTr="00521D81">
        <w:trPr>
          <w:trHeight w:val="1445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Сведения о резерве мощности системы теплоснабжения в течение квартала.                      При использовании регулируемыми организациями  нескольких систем  централизованного теплоснабжения информация о резерве мощности   таких систем публикуется в отношении каждой системы централизованного теплоснабжения.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4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Гкал/час.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5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 -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-</w:t>
            </w:r>
          </w:p>
        </w:tc>
      </w:tr>
    </w:tbl>
    <w:p w:rsidR="00521D81" w:rsidRPr="00521D81" w:rsidRDefault="00521D81" w:rsidP="00521D81">
      <w:pPr>
        <w:spacing w:after="0" w:line="240" w:lineRule="auto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521D81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521D81" w:rsidRPr="00521D81" w:rsidRDefault="00521D81" w:rsidP="00521D81">
      <w:pPr>
        <w:spacing w:after="0" w:line="240" w:lineRule="auto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521D81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521D81" w:rsidRPr="00521D81" w:rsidRDefault="00521D81" w:rsidP="00521D81">
      <w:pPr>
        <w:spacing w:after="0" w:line="240" w:lineRule="auto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521D81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521D81" w:rsidRPr="00521D81" w:rsidRDefault="00521D81" w:rsidP="00521D81">
      <w:pPr>
        <w:spacing w:after="0" w:line="240" w:lineRule="auto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521D81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521D81" w:rsidRPr="00521D81" w:rsidRDefault="00521D81" w:rsidP="00521D81">
      <w:pPr>
        <w:spacing w:after="0" w:line="240" w:lineRule="auto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521D81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521D81" w:rsidRPr="00521D81" w:rsidRDefault="00521D81" w:rsidP="00521D81">
      <w:pPr>
        <w:spacing w:after="0" w:line="240" w:lineRule="auto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521D81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521D81" w:rsidRPr="00521D81" w:rsidRDefault="00521D81" w:rsidP="00521D81">
      <w:pPr>
        <w:spacing w:after="0" w:line="240" w:lineRule="auto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521D81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521D81" w:rsidRPr="00521D81" w:rsidRDefault="00521D81" w:rsidP="00521D81">
      <w:pPr>
        <w:spacing w:after="0" w:line="240" w:lineRule="auto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521D81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tbl>
      <w:tblPr>
        <w:tblW w:w="13833" w:type="dxa"/>
        <w:tblInd w:w="1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9"/>
        <w:gridCol w:w="2921"/>
        <w:gridCol w:w="3193"/>
      </w:tblGrid>
      <w:tr w:rsidR="00521D81" w:rsidRPr="00521D81" w:rsidTr="00521D81">
        <w:trPr>
          <w:trHeight w:val="513"/>
        </w:trPr>
        <w:tc>
          <w:tcPr>
            <w:tcW w:w="7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D81" w:rsidRPr="00521D81" w:rsidRDefault="00521D81" w:rsidP="00521D81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521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21D81" w:rsidRPr="00521D81" w:rsidRDefault="00521D81" w:rsidP="00521D81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521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службы </w:t>
            </w:r>
            <w:proofErr w:type="spellStart"/>
            <w:r w:rsidRPr="00521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СЭиРН</w:t>
            </w:r>
            <w:proofErr w:type="spellEnd"/>
          </w:p>
        </w:tc>
        <w:tc>
          <w:tcPr>
            <w:tcW w:w="29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D81" w:rsidRPr="00521D81" w:rsidRDefault="00521D81" w:rsidP="00521D81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521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21D81" w:rsidRPr="00521D81" w:rsidRDefault="00521D81" w:rsidP="00521D81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521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 </w:t>
            </w:r>
            <w:proofErr w:type="spellStart"/>
            <w:r w:rsidRPr="00521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Юцевич</w:t>
            </w:r>
            <w:proofErr w:type="spellEnd"/>
          </w:p>
        </w:tc>
        <w:tc>
          <w:tcPr>
            <w:tcW w:w="31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D81" w:rsidRPr="00521D81" w:rsidRDefault="00521D81" w:rsidP="00521D81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1D81" w:rsidRPr="00521D81" w:rsidRDefault="00521D81" w:rsidP="00521D81">
      <w:pPr>
        <w:spacing w:after="0" w:line="240" w:lineRule="auto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521D81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813ABF" w:rsidRDefault="00521D81" w:rsidP="00813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1430" cy="101600"/>
                <wp:effectExtent l="0" t="0" r="0" b="0"/>
                <wp:docPr id="3" name="Прямоугольник 3" descr="http://www.ugraavia.ru/cle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9B110A" id="Прямоугольник 3" o:spid="_x0000_s1026" alt="http://www.ugraavia.ru/clear.gif" style="width:.9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1083"/>
      <w:bookmarkEnd w:id="0"/>
    </w:p>
    <w:p w:rsidR="00813ABF" w:rsidRDefault="00813A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21D81" w:rsidRPr="00521D81" w:rsidRDefault="00521D81" w:rsidP="00813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 наличии (отсутствии) технической возможности подключения (технологического присоединения)</w:t>
      </w:r>
    </w:p>
    <w:p w:rsidR="00521D81" w:rsidRPr="00521D81" w:rsidRDefault="00521D81" w:rsidP="00521D81">
      <w:pPr>
        <w:spacing w:after="0" w:line="293" w:lineRule="atLeast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8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системе теплоснабжения, а также о регистрации и ходе реализации заявок на подключение</w:t>
      </w:r>
    </w:p>
    <w:p w:rsidR="00521D81" w:rsidRPr="00521D81" w:rsidRDefault="00521D81" w:rsidP="00521D81">
      <w:pPr>
        <w:spacing w:after="0" w:line="293" w:lineRule="atLeast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21D81">
        <w:rPr>
          <w:rFonts w:ascii="Times New Roman" w:eastAsia="Times New Roman" w:hAnsi="Times New Roman" w:cs="Times New Roman"/>
          <w:sz w:val="24"/>
          <w:szCs w:val="24"/>
          <w:lang w:eastAsia="ru-RU"/>
        </w:rPr>
        <w:t>к  системе</w:t>
      </w:r>
      <w:proofErr w:type="gramEnd"/>
      <w:r w:rsidRPr="00521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теплоснабжения  за 2 квартал 2017 года</w:t>
      </w:r>
    </w:p>
    <w:p w:rsidR="00521D81" w:rsidRPr="00521D81" w:rsidRDefault="00521D81" w:rsidP="00521D81">
      <w:pPr>
        <w:spacing w:after="0" w:line="230" w:lineRule="atLeast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D81" w:rsidRPr="00521D81" w:rsidRDefault="00521D81" w:rsidP="00521D81">
      <w:pPr>
        <w:spacing w:after="198" w:line="210" w:lineRule="atLeast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81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(согласно Постановлению Правительства РФ от 05 июля 2013 г. № 570)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7349"/>
        <w:gridCol w:w="1515"/>
        <w:gridCol w:w="1289"/>
        <w:gridCol w:w="3956"/>
      </w:tblGrid>
      <w:tr w:rsidR="00521D81" w:rsidRPr="00521D81" w:rsidTr="00521D81">
        <w:trPr>
          <w:trHeight w:val="730"/>
          <w:jc w:val="center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№ и/и</w:t>
            </w:r>
          </w:p>
        </w:tc>
        <w:tc>
          <w:tcPr>
            <w:tcW w:w="7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24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24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Наименование  показателей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4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4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Ед. изм.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1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1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Показатель</w:t>
            </w:r>
          </w:p>
        </w:tc>
        <w:tc>
          <w:tcPr>
            <w:tcW w:w="4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521D81" w:rsidRPr="00521D81" w:rsidRDefault="00521D81" w:rsidP="00521D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Примечания</w:t>
            </w:r>
          </w:p>
        </w:tc>
      </w:tr>
      <w:tr w:rsidR="00521D81" w:rsidRPr="00521D81" w:rsidTr="00521D81">
        <w:trPr>
          <w:trHeight w:val="840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69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Сведения о количестве поданных заявок на подключение</w:t>
            </w:r>
          </w:p>
          <w:p w:rsidR="00521D81" w:rsidRPr="00521D81" w:rsidRDefault="00521D81" w:rsidP="00521D81">
            <w:pPr>
              <w:spacing w:before="100" w:beforeAutospacing="1" w:after="100" w:afterAutospacing="1" w:line="269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(технологическое присоединение) к системе теплоснабжения в течение квартала;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6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5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74" w:lineRule="atLeast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Заявок на подключения к сетям теплоснабжения за </w:t>
            </w:r>
            <w:r w:rsidRPr="00521D81">
              <w:rPr>
                <w:rFonts w:ascii="Verdana" w:eastAsia="Times New Roman" w:hAnsi="Verdana" w:cs="Times New Roman"/>
                <w:b/>
                <w:bCs/>
                <w:color w:val="565656"/>
                <w:sz w:val="17"/>
                <w:szCs w:val="17"/>
                <w:lang w:eastAsia="ru-RU"/>
              </w:rPr>
              <w:t>2 квартал</w:t>
            </w:r>
            <w:r w:rsidRPr="00521D81">
              <w:rPr>
                <w:rFonts w:ascii="Times New Roman" w:eastAsia="Times New Roman" w:hAnsi="Times New Roman" w:cs="Times New Roman"/>
                <w:color w:val="565656"/>
                <w:sz w:val="17"/>
                <w:szCs w:val="17"/>
                <w:lang w:eastAsia="ru-RU"/>
              </w:rPr>
              <w:t> </w:t>
            </w:r>
            <w:r w:rsidRPr="00521D81">
              <w:rPr>
                <w:rFonts w:ascii="Times New Roman" w:eastAsia="Times New Roman" w:hAnsi="Times New Roman" w:cs="Times New Roman"/>
                <w:b/>
                <w:bCs/>
                <w:color w:val="565656"/>
                <w:sz w:val="17"/>
                <w:szCs w:val="17"/>
                <w:lang w:eastAsia="ru-RU"/>
              </w:rPr>
              <w:t>2017</w:t>
            </w: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  <w:r w:rsidRPr="00521D81">
              <w:rPr>
                <w:rFonts w:ascii="Verdana" w:eastAsia="Times New Roman" w:hAnsi="Verdana" w:cs="Times New Roman"/>
                <w:b/>
                <w:bCs/>
                <w:color w:val="565656"/>
                <w:sz w:val="17"/>
                <w:szCs w:val="17"/>
                <w:lang w:eastAsia="ru-RU"/>
              </w:rPr>
              <w:t>года    </w:t>
            </w: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не поступало</w:t>
            </w:r>
          </w:p>
        </w:tc>
      </w:tr>
      <w:tr w:rsidR="00521D81" w:rsidRPr="00521D81" w:rsidTr="00521D81">
        <w:trPr>
          <w:trHeight w:val="840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Сведения о количестве исполненных заявок на подключение</w:t>
            </w:r>
          </w:p>
          <w:p w:rsidR="00521D81" w:rsidRPr="00521D81" w:rsidRDefault="00521D81" w:rsidP="00521D81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(технологическое присоединение) к системе теплоснабжения в течение квартала;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6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5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нет</w:t>
            </w:r>
          </w:p>
        </w:tc>
      </w:tr>
      <w:tr w:rsidR="00521D81" w:rsidRPr="00521D81" w:rsidTr="00521D81">
        <w:trPr>
          <w:trHeight w:val="840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 xml:space="preserve"> Сведения о количестве исполненных заявок на </w:t>
            </w:r>
            <w:proofErr w:type="gramStart"/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подключение  к</w:t>
            </w:r>
            <w:proofErr w:type="gramEnd"/>
          </w:p>
          <w:p w:rsidR="00521D81" w:rsidRPr="00521D81" w:rsidRDefault="00521D81" w:rsidP="00521D81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 xml:space="preserve"> системе теплоснабжения, по которым принято решение об </w:t>
            </w:r>
            <w:proofErr w:type="gramStart"/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отказе  в</w:t>
            </w:r>
            <w:proofErr w:type="gramEnd"/>
          </w:p>
          <w:p w:rsidR="00521D81" w:rsidRPr="00521D81" w:rsidRDefault="00521D81" w:rsidP="00521D81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подключении (с указанием причин) в течение квартала;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6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5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нет</w:t>
            </w:r>
          </w:p>
        </w:tc>
      </w:tr>
      <w:tr w:rsidR="00521D81" w:rsidRPr="00521D81" w:rsidTr="00521D81">
        <w:trPr>
          <w:trHeight w:val="1445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Сведения о резерве мощности системы теплоснабжения в течение квартала.                      При использовании регулируемыми организациями  нескольких систем  централизованного теплоснабжения информация о резерве мощности   таких систем публикуется в отношении каждой системы централизованного теплоснабжения.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4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Гкал/час.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5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 -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-</w:t>
            </w:r>
          </w:p>
        </w:tc>
      </w:tr>
    </w:tbl>
    <w:p w:rsidR="00521D81" w:rsidRPr="00521D81" w:rsidRDefault="00521D81" w:rsidP="00521D81">
      <w:pPr>
        <w:spacing w:after="0" w:line="240" w:lineRule="auto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521D81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521D81" w:rsidRPr="00521D81" w:rsidRDefault="00521D81" w:rsidP="00521D81">
      <w:pPr>
        <w:spacing w:after="0" w:line="240" w:lineRule="auto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521D81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521D81" w:rsidRPr="00521D81" w:rsidRDefault="00521D81" w:rsidP="00521D81">
      <w:pPr>
        <w:spacing w:after="0" w:line="240" w:lineRule="auto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521D81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521D81" w:rsidRPr="00521D81" w:rsidRDefault="00521D81" w:rsidP="00521D81">
      <w:pPr>
        <w:spacing w:after="0" w:line="240" w:lineRule="auto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521D81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521D81" w:rsidRPr="00521D81" w:rsidRDefault="00521D81" w:rsidP="00521D81">
      <w:pPr>
        <w:spacing w:after="0" w:line="240" w:lineRule="auto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521D81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521D81" w:rsidRPr="00521D81" w:rsidRDefault="00521D81" w:rsidP="00521D81">
      <w:pPr>
        <w:spacing w:after="0" w:line="240" w:lineRule="auto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521D81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521D81" w:rsidRPr="00521D81" w:rsidRDefault="00521D81" w:rsidP="00521D81">
      <w:pPr>
        <w:spacing w:after="0" w:line="240" w:lineRule="auto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521D81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521D81" w:rsidRPr="00521D81" w:rsidRDefault="00521D81" w:rsidP="00521D81">
      <w:pPr>
        <w:spacing w:after="0" w:line="240" w:lineRule="auto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521D81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tbl>
      <w:tblPr>
        <w:tblW w:w="13833" w:type="dxa"/>
        <w:tblInd w:w="1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9"/>
        <w:gridCol w:w="2921"/>
        <w:gridCol w:w="3193"/>
      </w:tblGrid>
      <w:tr w:rsidR="00521D81" w:rsidRPr="00521D81" w:rsidTr="00521D81">
        <w:trPr>
          <w:trHeight w:val="513"/>
        </w:trPr>
        <w:tc>
          <w:tcPr>
            <w:tcW w:w="7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D81" w:rsidRPr="00521D81" w:rsidRDefault="00521D81" w:rsidP="00521D81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521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21D81" w:rsidRPr="00521D81" w:rsidRDefault="00521D81" w:rsidP="00521D81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521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службы </w:t>
            </w:r>
            <w:proofErr w:type="spellStart"/>
            <w:r w:rsidRPr="00521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СЭиРН</w:t>
            </w:r>
            <w:proofErr w:type="spellEnd"/>
          </w:p>
        </w:tc>
        <w:tc>
          <w:tcPr>
            <w:tcW w:w="29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D81" w:rsidRPr="00521D81" w:rsidRDefault="00521D81" w:rsidP="00521D81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521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21D81" w:rsidRPr="00521D81" w:rsidRDefault="00521D81" w:rsidP="00521D81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521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 </w:t>
            </w:r>
            <w:proofErr w:type="spellStart"/>
            <w:r w:rsidRPr="00521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Юцевич</w:t>
            </w:r>
            <w:proofErr w:type="spellEnd"/>
          </w:p>
        </w:tc>
        <w:tc>
          <w:tcPr>
            <w:tcW w:w="31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D81" w:rsidRPr="00521D81" w:rsidRDefault="00521D81" w:rsidP="00521D81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1D81" w:rsidRPr="00521D81" w:rsidRDefault="00521D81" w:rsidP="00521D81">
      <w:pPr>
        <w:spacing w:after="0" w:line="240" w:lineRule="auto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521D81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521D81" w:rsidRPr="00521D81" w:rsidRDefault="00521D81" w:rsidP="00521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1430" cy="101600"/>
                <wp:effectExtent l="0" t="0" r="0" b="0"/>
                <wp:docPr id="2" name="Прямоугольник 2" descr="http://www.ugraavia.ru/cle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854FC1" id="Прямоугольник 2" o:spid="_x0000_s1026" alt="http://www.ugraavia.ru/clear.gif" style="width:.9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bookmarkStart w:id="1" w:name="1103"/>
      <w:bookmarkEnd w:id="1"/>
    </w:p>
    <w:p w:rsidR="00813ABF" w:rsidRDefault="00521D81" w:rsidP="00521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81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br w:type="textWrapping" w:clear="all"/>
      </w:r>
    </w:p>
    <w:p w:rsidR="00813ABF" w:rsidRDefault="00813A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21D81" w:rsidRPr="00521D81" w:rsidRDefault="00521D81" w:rsidP="00521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521D81" w:rsidRPr="00521D81" w:rsidRDefault="00521D81" w:rsidP="00521D81">
      <w:pPr>
        <w:spacing w:after="0" w:line="293" w:lineRule="atLeast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8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Информация о наличии (отсутствии) технической возможности подключения (технологического присоединения)</w:t>
      </w:r>
    </w:p>
    <w:p w:rsidR="00521D81" w:rsidRPr="00521D81" w:rsidRDefault="00521D81" w:rsidP="00521D81">
      <w:pPr>
        <w:spacing w:after="0" w:line="293" w:lineRule="atLeast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8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 системе теплоснабжения, а также о регистрации и ходе реализации заявок на подключение</w:t>
      </w:r>
    </w:p>
    <w:p w:rsidR="00521D81" w:rsidRPr="00521D81" w:rsidRDefault="00521D81" w:rsidP="00521D81">
      <w:pPr>
        <w:spacing w:after="0" w:line="293" w:lineRule="atLeast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8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к  системе  теплоснабжения</w:t>
      </w:r>
      <w:r w:rsidRPr="00521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21D8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 </w:t>
      </w:r>
      <w:r w:rsidRPr="00521D81">
        <w:rPr>
          <w:rFonts w:ascii="Times New Roman" w:eastAsia="Times New Roman" w:hAnsi="Times New Roman" w:cs="Times New Roman"/>
          <w:sz w:val="24"/>
          <w:szCs w:val="24"/>
          <w:lang w:eastAsia="ru-RU"/>
        </w:rPr>
        <w:t>3 </w:t>
      </w:r>
      <w:r w:rsidRPr="00521D8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квартал 201</w:t>
      </w:r>
      <w:r w:rsidRPr="00521D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21D8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года</w:t>
      </w:r>
    </w:p>
    <w:p w:rsidR="00521D81" w:rsidRPr="00521D81" w:rsidRDefault="00521D81" w:rsidP="00521D81">
      <w:pPr>
        <w:spacing w:after="0" w:line="230" w:lineRule="atLeast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D81" w:rsidRPr="00521D81" w:rsidRDefault="00521D81" w:rsidP="00521D81">
      <w:pPr>
        <w:spacing w:after="198" w:line="210" w:lineRule="atLeast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8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(согласно Постановлению Правительства РФ от 05 июля 2013 г. № 570)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7350"/>
        <w:gridCol w:w="1514"/>
        <w:gridCol w:w="1294"/>
        <w:gridCol w:w="3949"/>
      </w:tblGrid>
      <w:tr w:rsidR="00521D81" w:rsidRPr="00521D81" w:rsidTr="00521D81">
        <w:trPr>
          <w:trHeight w:val="730"/>
          <w:jc w:val="center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№ и/и</w:t>
            </w:r>
          </w:p>
        </w:tc>
        <w:tc>
          <w:tcPr>
            <w:tcW w:w="7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24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24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Наименование  показателей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4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4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Ед. изм.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1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1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Показатель</w:t>
            </w:r>
          </w:p>
        </w:tc>
        <w:tc>
          <w:tcPr>
            <w:tcW w:w="4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  <w:p w:rsidR="00521D81" w:rsidRPr="00521D81" w:rsidRDefault="00521D81" w:rsidP="00521D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Примечания</w:t>
            </w:r>
          </w:p>
        </w:tc>
      </w:tr>
      <w:tr w:rsidR="00521D81" w:rsidRPr="00521D81" w:rsidTr="00521D81">
        <w:trPr>
          <w:trHeight w:val="840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69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Сведения о количестве поданных заявок на подключение</w:t>
            </w:r>
          </w:p>
          <w:p w:rsidR="00521D81" w:rsidRPr="00521D81" w:rsidRDefault="00521D81" w:rsidP="00521D81">
            <w:pPr>
              <w:spacing w:before="100" w:beforeAutospacing="1" w:after="100" w:afterAutospacing="1" w:line="269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(технологическое присоединение) к системе теплоснабжения в течение квартала;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6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5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74" w:lineRule="atLeast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Заявок на подключения к сетям теплоснабжения за </w:t>
            </w:r>
            <w:r w:rsidRPr="00521D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 квартал</w:t>
            </w:r>
            <w:r w:rsidRPr="00521D8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52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2017</w:t>
            </w:r>
            <w:r w:rsidRPr="00521D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521D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года    </w:t>
            </w:r>
            <w:r w:rsidRPr="00521D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не поступало</w:t>
            </w:r>
          </w:p>
        </w:tc>
      </w:tr>
      <w:tr w:rsidR="00521D81" w:rsidRPr="00521D81" w:rsidTr="00521D81">
        <w:trPr>
          <w:trHeight w:val="840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Сведения о количестве исполненных заявок на подключение</w:t>
            </w:r>
          </w:p>
          <w:p w:rsidR="00521D81" w:rsidRPr="00521D81" w:rsidRDefault="00521D81" w:rsidP="00521D81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(технологическое присоединение) к системе теплоснабжения в течение квартала;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6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5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521D81" w:rsidRPr="00521D81" w:rsidTr="00521D81">
        <w:trPr>
          <w:trHeight w:val="840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Сведения о количестве исполненных заявок на </w:t>
            </w:r>
            <w:proofErr w:type="gramStart"/>
            <w:r w:rsidRPr="00521D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подключение  к</w:t>
            </w:r>
            <w:proofErr w:type="gramEnd"/>
          </w:p>
          <w:p w:rsidR="00521D81" w:rsidRPr="00521D81" w:rsidRDefault="00521D81" w:rsidP="00521D81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системе теплоснабжения, по которым принято решение об </w:t>
            </w:r>
            <w:proofErr w:type="gramStart"/>
            <w:r w:rsidRPr="00521D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отказе  в</w:t>
            </w:r>
            <w:proofErr w:type="gramEnd"/>
          </w:p>
          <w:p w:rsidR="00521D81" w:rsidRPr="00521D81" w:rsidRDefault="00521D81" w:rsidP="00521D81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подключении (с указанием причин) в течение квартала;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6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5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521D81" w:rsidRPr="00521D81" w:rsidTr="00521D81">
        <w:trPr>
          <w:trHeight w:val="1445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Сведения о резерве мощности системы теплоснабжения в течение квартала.                      При использовании регулируемыми организациями  нескольких систем  централизованного теплоснабжения информация о резерве мощности   таких систем публикуется в отношении каждой системы централизованного теплоснабжения.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4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Гкал/час.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5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 -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</w:tbl>
    <w:p w:rsidR="00521D81" w:rsidRPr="00521D81" w:rsidRDefault="00521D81" w:rsidP="00521D81">
      <w:pPr>
        <w:spacing w:after="0" w:line="240" w:lineRule="auto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521D81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521D81" w:rsidRPr="00521D81" w:rsidRDefault="00521D81" w:rsidP="00521D81">
      <w:pPr>
        <w:spacing w:after="0" w:line="240" w:lineRule="auto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521D81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521D81" w:rsidRPr="00521D81" w:rsidRDefault="00521D81" w:rsidP="00521D81">
      <w:pPr>
        <w:spacing w:after="0" w:line="240" w:lineRule="auto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521D81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521D81" w:rsidRPr="00521D81" w:rsidRDefault="00521D81" w:rsidP="00521D81">
      <w:pPr>
        <w:spacing w:after="0" w:line="240" w:lineRule="auto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521D81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521D81" w:rsidRPr="00521D81" w:rsidRDefault="00521D81" w:rsidP="00521D81">
      <w:pPr>
        <w:spacing w:after="0" w:line="240" w:lineRule="auto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521D81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521D81" w:rsidRPr="00521D81" w:rsidRDefault="00521D81" w:rsidP="00521D81">
      <w:pPr>
        <w:spacing w:after="0" w:line="240" w:lineRule="auto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521D81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521D81" w:rsidRPr="00521D81" w:rsidRDefault="00521D81" w:rsidP="00521D81">
      <w:pPr>
        <w:spacing w:after="0" w:line="240" w:lineRule="auto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521D81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521D81" w:rsidRPr="00521D81" w:rsidRDefault="00521D81" w:rsidP="00521D81">
      <w:pPr>
        <w:spacing w:after="0" w:line="240" w:lineRule="auto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521D81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tbl>
      <w:tblPr>
        <w:tblW w:w="13833" w:type="dxa"/>
        <w:tblInd w:w="1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9"/>
        <w:gridCol w:w="2921"/>
        <w:gridCol w:w="3193"/>
      </w:tblGrid>
      <w:tr w:rsidR="00521D81" w:rsidRPr="00521D81" w:rsidTr="00521D81">
        <w:trPr>
          <w:trHeight w:val="513"/>
        </w:trPr>
        <w:tc>
          <w:tcPr>
            <w:tcW w:w="7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D81" w:rsidRPr="00521D81" w:rsidRDefault="00521D81" w:rsidP="00521D81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521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21D81" w:rsidRPr="00521D81" w:rsidRDefault="00521D81" w:rsidP="00521D81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521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службы </w:t>
            </w:r>
            <w:proofErr w:type="spellStart"/>
            <w:r w:rsidRPr="00521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СЭиРН</w:t>
            </w:r>
            <w:proofErr w:type="spellEnd"/>
          </w:p>
        </w:tc>
        <w:tc>
          <w:tcPr>
            <w:tcW w:w="29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D81" w:rsidRPr="00521D81" w:rsidRDefault="00521D81" w:rsidP="00521D81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521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21D81" w:rsidRPr="00521D81" w:rsidRDefault="00521D81" w:rsidP="00521D81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521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521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Юцевич</w:t>
            </w:r>
            <w:proofErr w:type="spellEnd"/>
          </w:p>
        </w:tc>
        <w:tc>
          <w:tcPr>
            <w:tcW w:w="31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D81" w:rsidRPr="00521D81" w:rsidRDefault="00521D81" w:rsidP="00521D81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1D81" w:rsidRPr="00521D81" w:rsidRDefault="00521D81" w:rsidP="00521D81">
      <w:pPr>
        <w:spacing w:after="0" w:line="240" w:lineRule="auto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521D81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521D81" w:rsidRPr="00521D81" w:rsidRDefault="00521D81" w:rsidP="00521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1430" cy="101600"/>
                <wp:effectExtent l="0" t="0" r="0" b="0"/>
                <wp:docPr id="1" name="Прямоугольник 1" descr="http://www.ugraavia.ru/cle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51985E" id="Прямоугольник 1" o:spid="_x0000_s1026" alt="http://www.ugraavia.ru/clear.gif" style="width:.9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bookmarkStart w:id="3" w:name="1128"/>
      <w:bookmarkEnd w:id="3"/>
    </w:p>
    <w:p w:rsidR="00521D81" w:rsidRPr="00521D81" w:rsidRDefault="00521D81" w:rsidP="00521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81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br w:type="textWrapping" w:clear="all"/>
      </w:r>
    </w:p>
    <w:p w:rsidR="00521D81" w:rsidRPr="00521D81" w:rsidRDefault="00521D81" w:rsidP="00521D81">
      <w:pPr>
        <w:spacing w:after="0" w:line="293" w:lineRule="atLeast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8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Информация о наличии (отсутствии) технической возможности подключения (технологического присоединения)</w:t>
      </w:r>
    </w:p>
    <w:p w:rsidR="00521D81" w:rsidRPr="00521D81" w:rsidRDefault="00521D81" w:rsidP="00521D81">
      <w:pPr>
        <w:spacing w:after="0" w:line="293" w:lineRule="atLeast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8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 системе теплоснабжения, а также о регистрации и ходе реализации заявок на подключение</w:t>
      </w:r>
    </w:p>
    <w:p w:rsidR="00521D81" w:rsidRPr="00521D81" w:rsidRDefault="00521D81" w:rsidP="00521D81">
      <w:pPr>
        <w:spacing w:after="0" w:line="293" w:lineRule="atLeast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8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к  системе  теплоснабжения</w:t>
      </w:r>
      <w:r w:rsidRPr="00521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21D8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 </w:t>
      </w:r>
      <w:r w:rsidRPr="00521D81">
        <w:rPr>
          <w:rFonts w:ascii="Times New Roman" w:eastAsia="Times New Roman" w:hAnsi="Times New Roman" w:cs="Times New Roman"/>
          <w:sz w:val="24"/>
          <w:szCs w:val="24"/>
          <w:lang w:eastAsia="ru-RU"/>
        </w:rPr>
        <w:t>4 </w:t>
      </w:r>
      <w:r w:rsidRPr="00521D8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квартал 201</w:t>
      </w:r>
      <w:r w:rsidRPr="00521D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21D8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года</w:t>
      </w:r>
    </w:p>
    <w:p w:rsidR="00521D81" w:rsidRPr="00521D81" w:rsidRDefault="00521D81" w:rsidP="00521D81">
      <w:pPr>
        <w:spacing w:after="0" w:line="230" w:lineRule="atLeast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D81" w:rsidRPr="00521D81" w:rsidRDefault="00521D81" w:rsidP="00521D81">
      <w:pPr>
        <w:spacing w:after="198" w:line="210" w:lineRule="atLeast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8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(согласно Постановлению Правительства РФ от 05 июля 2013 г. № 570)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7350"/>
        <w:gridCol w:w="1514"/>
        <w:gridCol w:w="1294"/>
        <w:gridCol w:w="3949"/>
      </w:tblGrid>
      <w:tr w:rsidR="00521D81" w:rsidRPr="00521D81" w:rsidTr="00521D81">
        <w:trPr>
          <w:trHeight w:val="730"/>
          <w:jc w:val="center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№ и/и</w:t>
            </w:r>
          </w:p>
        </w:tc>
        <w:tc>
          <w:tcPr>
            <w:tcW w:w="7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24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24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Наименование  показателей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4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4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Ед. изм.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1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1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Показатель</w:t>
            </w:r>
          </w:p>
        </w:tc>
        <w:tc>
          <w:tcPr>
            <w:tcW w:w="4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  <w:p w:rsidR="00521D81" w:rsidRPr="00521D81" w:rsidRDefault="00521D81" w:rsidP="00521D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Примечания</w:t>
            </w:r>
          </w:p>
        </w:tc>
      </w:tr>
      <w:tr w:rsidR="00521D81" w:rsidRPr="00521D81" w:rsidTr="00521D81">
        <w:trPr>
          <w:trHeight w:val="840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69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Сведения о количестве поданных заявок на подключение</w:t>
            </w:r>
          </w:p>
          <w:p w:rsidR="00521D81" w:rsidRPr="00521D81" w:rsidRDefault="00521D81" w:rsidP="00521D81">
            <w:pPr>
              <w:spacing w:before="100" w:beforeAutospacing="1" w:after="100" w:afterAutospacing="1" w:line="269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(технологическое присоединение) к системе теплоснабжения в течение квартала;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6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5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74" w:lineRule="atLeast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Заявок на подключения к сетям теплоснабжения за </w:t>
            </w:r>
            <w:r w:rsidRPr="00521D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4 квартал</w:t>
            </w:r>
            <w:r w:rsidRPr="00521D8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52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2017</w:t>
            </w:r>
            <w:r w:rsidRPr="00521D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521D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года    </w:t>
            </w:r>
            <w:r w:rsidRPr="00521D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не поступало</w:t>
            </w:r>
          </w:p>
        </w:tc>
      </w:tr>
      <w:tr w:rsidR="00521D81" w:rsidRPr="00521D81" w:rsidTr="00521D81">
        <w:trPr>
          <w:trHeight w:val="840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Сведения о количестве исполненных заявок на подключение</w:t>
            </w:r>
          </w:p>
          <w:p w:rsidR="00521D81" w:rsidRPr="00521D81" w:rsidRDefault="00521D81" w:rsidP="00521D81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(технологическое присоединение) к системе теплоснабжения в течение квартала;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6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5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521D81" w:rsidRPr="00521D81" w:rsidTr="00521D81">
        <w:trPr>
          <w:trHeight w:val="840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Сведения о количестве исполненных заявок на </w:t>
            </w:r>
            <w:proofErr w:type="gramStart"/>
            <w:r w:rsidRPr="00521D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подключение  к</w:t>
            </w:r>
            <w:proofErr w:type="gramEnd"/>
          </w:p>
          <w:p w:rsidR="00521D81" w:rsidRPr="00521D81" w:rsidRDefault="00521D81" w:rsidP="00521D81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системе теплоснабжения, по которым принято решение об </w:t>
            </w:r>
            <w:proofErr w:type="gramStart"/>
            <w:r w:rsidRPr="00521D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отказе  в</w:t>
            </w:r>
            <w:proofErr w:type="gramEnd"/>
          </w:p>
          <w:p w:rsidR="00521D81" w:rsidRPr="00521D81" w:rsidRDefault="00521D81" w:rsidP="00521D81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подключении (с указанием причин) в течение квартала;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6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5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521D81" w:rsidRPr="00521D81" w:rsidTr="00521D81">
        <w:trPr>
          <w:trHeight w:val="1445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Сведения о резерве мощности системы теплоснабжения в течение квартала.                      При использовании регулируемыми организациями  нескольких систем  централизованного теплоснабжения информация о резерве мощности   таких систем публикуется в отношении каждой системы централизованного теплоснабжения.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4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Гкал/час.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ind w:left="5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 -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1D81" w:rsidRPr="00521D81" w:rsidRDefault="00521D81" w:rsidP="00521D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521D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</w:tbl>
    <w:p w:rsidR="00521D81" w:rsidRPr="00521D81" w:rsidRDefault="00521D81" w:rsidP="00521D81">
      <w:pPr>
        <w:spacing w:after="0" w:line="240" w:lineRule="auto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521D81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521D81" w:rsidRPr="00521D81" w:rsidRDefault="00521D81" w:rsidP="00521D81">
      <w:pPr>
        <w:spacing w:after="0" w:line="240" w:lineRule="auto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521D81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521D81" w:rsidRPr="00521D81" w:rsidRDefault="00521D81" w:rsidP="00521D81">
      <w:pPr>
        <w:spacing w:after="0" w:line="240" w:lineRule="auto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521D81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521D81" w:rsidRPr="00521D81" w:rsidRDefault="00521D81" w:rsidP="00521D81">
      <w:pPr>
        <w:spacing w:after="0" w:line="240" w:lineRule="auto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521D81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521D81" w:rsidRPr="00521D81" w:rsidRDefault="00521D81" w:rsidP="00521D81">
      <w:pPr>
        <w:spacing w:after="0" w:line="240" w:lineRule="auto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521D81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521D81" w:rsidRPr="00521D81" w:rsidRDefault="00521D81" w:rsidP="00521D81">
      <w:pPr>
        <w:spacing w:after="0" w:line="240" w:lineRule="auto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521D81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521D81" w:rsidRPr="00521D81" w:rsidRDefault="00521D81" w:rsidP="00521D81">
      <w:pPr>
        <w:spacing w:after="0" w:line="240" w:lineRule="auto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521D81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521D81" w:rsidRPr="00521D81" w:rsidRDefault="00521D81" w:rsidP="00521D81">
      <w:pPr>
        <w:spacing w:after="0" w:line="240" w:lineRule="auto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521D81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tbl>
      <w:tblPr>
        <w:tblW w:w="13833" w:type="dxa"/>
        <w:tblInd w:w="1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5"/>
        <w:gridCol w:w="3798"/>
      </w:tblGrid>
      <w:tr w:rsidR="00521D81" w:rsidRPr="00521D81" w:rsidTr="00521D81">
        <w:trPr>
          <w:trHeight w:val="513"/>
        </w:trPr>
        <w:tc>
          <w:tcPr>
            <w:tcW w:w="77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D81" w:rsidRPr="00521D81" w:rsidRDefault="00521D81" w:rsidP="00521D81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521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21D81" w:rsidRPr="00521D81" w:rsidRDefault="00521D81" w:rsidP="00521D81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521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службы </w:t>
            </w:r>
            <w:proofErr w:type="spellStart"/>
            <w:r w:rsidRPr="00521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СЭиРН</w:t>
            </w:r>
            <w:proofErr w:type="spellEnd"/>
          </w:p>
        </w:tc>
        <w:tc>
          <w:tcPr>
            <w:tcW w:w="29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D81" w:rsidRPr="00521D81" w:rsidRDefault="00521D81" w:rsidP="00521D81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521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21D81" w:rsidRPr="00521D81" w:rsidRDefault="00521D81" w:rsidP="00521D81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521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 </w:t>
            </w:r>
            <w:proofErr w:type="spellStart"/>
            <w:r w:rsidRPr="00521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Юцевич</w:t>
            </w:r>
            <w:proofErr w:type="spellEnd"/>
          </w:p>
          <w:p w:rsidR="00521D81" w:rsidRPr="00521D81" w:rsidRDefault="00521D81" w:rsidP="0052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21D81" w:rsidRDefault="00521D81"/>
    <w:sectPr w:rsidR="00521D81" w:rsidSect="00521D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81"/>
    <w:rsid w:val="00521D81"/>
    <w:rsid w:val="0081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46FA7C-5B14-43DE-A8A8-E85518C8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40"/>
    <w:basedOn w:val="a"/>
    <w:rsid w:val="0052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52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50"/>
    <w:basedOn w:val="a"/>
    <w:rsid w:val="0052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521D81"/>
  </w:style>
  <w:style w:type="character" w:customStyle="1" w:styleId="spelle">
    <w:name w:val="spelle"/>
    <w:basedOn w:val="a0"/>
    <w:rsid w:val="00521D81"/>
  </w:style>
  <w:style w:type="character" w:customStyle="1" w:styleId="grame">
    <w:name w:val="grame"/>
    <w:basedOn w:val="a0"/>
    <w:rsid w:val="00521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verbitskiy</dc:creator>
  <cp:keywords/>
  <dc:description/>
  <cp:lastModifiedBy>Alexander Polyakov</cp:lastModifiedBy>
  <cp:revision>2</cp:revision>
  <dcterms:created xsi:type="dcterms:W3CDTF">2018-12-14T04:53:00Z</dcterms:created>
  <dcterms:modified xsi:type="dcterms:W3CDTF">2018-12-22T09:29:00Z</dcterms:modified>
</cp:coreProperties>
</file>